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D2" w:rsidRDefault="007E3DED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C835D2" w:rsidRDefault="007E3DED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C835D2" w:rsidRDefault="007E3DED">
      <w:pPr>
        <w:spacing w:after="150"/>
      </w:pPr>
      <w:r>
        <w:rPr>
          <w:color w:val="000000"/>
        </w:rPr>
        <w:t> </w:t>
      </w:r>
    </w:p>
    <w:p w:rsidR="00C835D2" w:rsidRDefault="007E3DED">
      <w:pPr>
        <w:spacing w:after="150"/>
      </w:pPr>
      <w:r>
        <w:rPr>
          <w:color w:val="000000"/>
        </w:rPr>
        <w:t> </w:t>
      </w:r>
    </w:p>
    <w:p w:rsidR="00C835D2" w:rsidRDefault="007E3DED">
      <w:pPr>
        <w:spacing w:after="150"/>
      </w:pPr>
      <w:r>
        <w:rPr>
          <w:color w:val="000000"/>
        </w:rPr>
        <w:t xml:space="preserve">На основу члана 75.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5. Закона о основама система образовања и васпитања („Службени гласник РС”, бр. 88/17, </w:t>
      </w:r>
      <w:r>
        <w:rPr>
          <w:color w:val="000000"/>
        </w:rPr>
        <w:t>27/18 – др. закон и 10/19),</w:t>
      </w:r>
    </w:p>
    <w:p w:rsidR="00C835D2" w:rsidRDefault="007E3DED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C835D2" w:rsidRDefault="007E3DED">
      <w:pPr>
        <w:spacing w:after="225"/>
        <w:jc w:val="center"/>
      </w:pPr>
      <w:r>
        <w:rPr>
          <w:b/>
          <w:color w:val="000000"/>
        </w:rPr>
        <w:t>ПРАВИЛНИК</w:t>
      </w:r>
    </w:p>
    <w:p w:rsidR="00C835D2" w:rsidRDefault="007E3DED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оцењивању ученика у основном образовању и васпитању</w:t>
      </w:r>
    </w:p>
    <w:p w:rsidR="00C835D2" w:rsidRDefault="007E3DED">
      <w:pPr>
        <w:spacing w:after="120"/>
        <w:jc w:val="center"/>
      </w:pPr>
      <w:r>
        <w:rPr>
          <w:color w:val="000000"/>
        </w:rPr>
        <w:t xml:space="preserve">"Службени гласник РС", бр. 34 од 17. </w:t>
      </w:r>
      <w:proofErr w:type="gramStart"/>
      <w:r>
        <w:rPr>
          <w:color w:val="000000"/>
        </w:rPr>
        <w:t>маја</w:t>
      </w:r>
      <w:proofErr w:type="gramEnd"/>
      <w:r>
        <w:rPr>
          <w:color w:val="000000"/>
        </w:rPr>
        <w:t xml:space="preserve"> 2019, 59 од 22.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2020, 81 од 5.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2020.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1.</w:t>
      </w:r>
    </w:p>
    <w:p w:rsidR="00C835D2" w:rsidRDefault="007E3DED">
      <w:pPr>
        <w:spacing w:after="150"/>
      </w:pPr>
      <w:r>
        <w:rPr>
          <w:color w:val="000000"/>
        </w:rPr>
        <w:t xml:space="preserve"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</w:t>
      </w:r>
      <w:proofErr w:type="gramStart"/>
      <w:r>
        <w:rPr>
          <w:color w:val="000000"/>
        </w:rPr>
        <w:t>образовању</w:t>
      </w:r>
      <w:proofErr w:type="gramEnd"/>
      <w:r>
        <w:rPr>
          <w:color w:val="000000"/>
        </w:rPr>
        <w:t xml:space="preserve"> и васпитању (у даљем тексту: </w:t>
      </w:r>
      <w:r>
        <w:rPr>
          <w:color w:val="000000"/>
        </w:rPr>
        <w:t>ученик).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Сврха и принципи оцењивања ученика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2.</w:t>
      </w:r>
    </w:p>
    <w:p w:rsidR="00C835D2" w:rsidRDefault="007E3DED">
      <w:pPr>
        <w:spacing w:after="150"/>
      </w:pPr>
      <w:r>
        <w:rPr>
          <w:color w:val="000000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</w:t>
      </w:r>
      <w:r>
        <w:rPr>
          <w:color w:val="000000"/>
        </w:rPr>
        <w:t>ођених циљева, садржаја и исхода у савладавању индивидуалног образовног плана.</w:t>
      </w:r>
    </w:p>
    <w:p w:rsidR="00C835D2" w:rsidRDefault="007E3DED">
      <w:pPr>
        <w:spacing w:after="150"/>
      </w:pPr>
      <w:r>
        <w:rPr>
          <w:color w:val="000000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 w:rsidR="00C835D2" w:rsidRDefault="007E3DED">
      <w:pPr>
        <w:spacing w:after="150"/>
      </w:pPr>
      <w:r>
        <w:rPr>
          <w:color w:val="000000"/>
        </w:rPr>
        <w:t>Оцењивањем се ученик оспособљава за објективну пр</w:t>
      </w:r>
      <w:r>
        <w:rPr>
          <w:color w:val="000000"/>
        </w:rPr>
        <w:t>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</w:t>
      </w:r>
      <w:r>
        <w:rPr>
          <w:color w:val="000000"/>
        </w:rPr>
        <w:t xml:space="preserve"> образовања и васпитања (у даљем тексту: Закон).</w:t>
      </w:r>
    </w:p>
    <w:p w:rsidR="00C835D2" w:rsidRDefault="007E3DED">
      <w:pPr>
        <w:spacing w:after="150"/>
      </w:pPr>
      <w:r>
        <w:rPr>
          <w:color w:val="000000"/>
        </w:rPr>
        <w:t>Принципи оцењивања, у смислу овог правилника, јесу:</w:t>
      </w:r>
    </w:p>
    <w:p w:rsidR="00C835D2" w:rsidRDefault="007E3DE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објективност</w:t>
      </w:r>
      <w:proofErr w:type="gramEnd"/>
      <w:r>
        <w:rPr>
          <w:color w:val="000000"/>
        </w:rPr>
        <w:t xml:space="preserve"> у оцењивању према утврђеним критеријумима;</w:t>
      </w:r>
    </w:p>
    <w:p w:rsidR="00C835D2" w:rsidRDefault="007E3DE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релевантност</w:t>
      </w:r>
      <w:proofErr w:type="gramEnd"/>
      <w:r>
        <w:rPr>
          <w:color w:val="000000"/>
        </w:rPr>
        <w:t xml:space="preserve"> оцењивања;</w:t>
      </w:r>
    </w:p>
    <w:p w:rsidR="00C835D2" w:rsidRDefault="007E3DED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коришћење</w:t>
      </w:r>
      <w:proofErr w:type="gramEnd"/>
      <w:r>
        <w:rPr>
          <w:color w:val="000000"/>
        </w:rPr>
        <w:t xml:space="preserve"> разноврсних техника и метода оцењивања;</w:t>
      </w:r>
    </w:p>
    <w:p w:rsidR="00C835D2" w:rsidRDefault="007E3DED">
      <w:pPr>
        <w:spacing w:after="150"/>
      </w:pPr>
      <w:r>
        <w:rPr>
          <w:color w:val="000000"/>
        </w:rPr>
        <w:lastRenderedPageBreak/>
        <w:t xml:space="preserve">4) </w:t>
      </w:r>
      <w:proofErr w:type="gramStart"/>
      <w:r>
        <w:rPr>
          <w:color w:val="000000"/>
        </w:rPr>
        <w:t>правичност</w:t>
      </w:r>
      <w:proofErr w:type="gramEnd"/>
      <w:r>
        <w:rPr>
          <w:color w:val="000000"/>
        </w:rPr>
        <w:t xml:space="preserve"> у </w:t>
      </w:r>
      <w:r>
        <w:rPr>
          <w:color w:val="000000"/>
        </w:rPr>
        <w:t>оцењивању;</w:t>
      </w:r>
    </w:p>
    <w:p w:rsidR="00C835D2" w:rsidRDefault="007E3DED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редовност</w:t>
      </w:r>
      <w:proofErr w:type="gramEnd"/>
      <w:r>
        <w:rPr>
          <w:color w:val="000000"/>
        </w:rPr>
        <w:t xml:space="preserve"> и благовременост у оцењивању;</w:t>
      </w:r>
    </w:p>
    <w:p w:rsidR="00C835D2" w:rsidRDefault="007E3DED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оцењивање</w:t>
      </w:r>
      <w:proofErr w:type="gramEnd"/>
      <w:r>
        <w:rPr>
          <w:color w:val="000000"/>
        </w:rPr>
        <w:t xml:space="preserve"> без дискриминације и издвајања по било ком основу;</w:t>
      </w:r>
    </w:p>
    <w:p w:rsidR="00C835D2" w:rsidRDefault="007E3DED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уважавање</w:t>
      </w:r>
      <w:proofErr w:type="gramEnd"/>
      <w:r>
        <w:rPr>
          <w:color w:val="000000"/>
        </w:rPr>
        <w:t xml:space="preserve"> индивидуалних разлика, потреба, узраста, претходних постигнућа ученика и тренутних услова у којима се оцењивање одвија.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Форма</w:t>
      </w:r>
      <w:r>
        <w:rPr>
          <w:b/>
          <w:color w:val="000000"/>
        </w:rPr>
        <w:t>тивно и сумативно оцењивање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3.</w:t>
      </w:r>
    </w:p>
    <w:p w:rsidR="00C835D2" w:rsidRDefault="007E3DED">
      <w:pPr>
        <w:spacing w:after="150"/>
      </w:pPr>
      <w:r>
        <w:rPr>
          <w:color w:val="000000"/>
        </w:rP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 w:rsidR="00C835D2" w:rsidRDefault="007E3DED">
      <w:pPr>
        <w:spacing w:after="150"/>
      </w:pPr>
      <w:r>
        <w:rPr>
          <w:color w:val="000000"/>
        </w:rPr>
        <w:t xml:space="preserve">Праћење </w:t>
      </w:r>
      <w:r>
        <w:rPr>
          <w:color w:val="000000"/>
        </w:rPr>
        <w:t>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C835D2" w:rsidRDefault="007E3DED">
      <w:pPr>
        <w:spacing w:after="150"/>
      </w:pPr>
      <w:r>
        <w:rPr>
          <w:color w:val="000000"/>
        </w:rPr>
        <w:t>Формативно оцењивање, у смислу овог правилника, јесте редовно праћење и процена напредовања у остваривању прописаних исхода, стандар</w:t>
      </w:r>
      <w:r>
        <w:rPr>
          <w:color w:val="000000"/>
        </w:rPr>
        <w:t>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</w:t>
      </w:r>
      <w:r>
        <w:rPr>
          <w:color w:val="000000"/>
        </w:rPr>
        <w:t>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</w:t>
      </w:r>
      <w:r>
        <w:rPr>
          <w:color w:val="000000"/>
        </w:rPr>
        <w:t>аље напредовање.</w:t>
      </w:r>
    </w:p>
    <w:p w:rsidR="00C835D2" w:rsidRDefault="007E3DED">
      <w:pPr>
        <w:spacing w:after="150"/>
      </w:pPr>
      <w:r>
        <w:rPr>
          <w:color w:val="000000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</w:t>
      </w:r>
      <w:r>
        <w:rPr>
          <w:color w:val="000000"/>
        </w:rPr>
        <w:t>вања сарадње у процесу учења са другим ученицима и други подаци о ученику битни за праћење.</w:t>
      </w:r>
    </w:p>
    <w:p w:rsidR="00C835D2" w:rsidRDefault="007E3DED">
      <w:pPr>
        <w:spacing w:after="150"/>
      </w:pPr>
      <w:r>
        <w:rPr>
          <w:color w:val="000000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</w:t>
      </w:r>
      <w:r>
        <w:rPr>
          <w:color w:val="000000"/>
        </w:rPr>
        <w:t>их програма, активности и владања.</w:t>
      </w:r>
    </w:p>
    <w:p w:rsidR="00C835D2" w:rsidRDefault="007E3DED">
      <w:pPr>
        <w:spacing w:after="150"/>
      </w:pPr>
      <w:r>
        <w:rPr>
          <w:color w:val="000000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</w:t>
      </w:r>
      <w:r>
        <w:rPr>
          <w:color w:val="000000"/>
        </w:rPr>
        <w:t>њивањем у осталим разредима су по правилу бројчане.</w:t>
      </w:r>
    </w:p>
    <w:p w:rsidR="00C835D2" w:rsidRDefault="007E3DED">
      <w:pPr>
        <w:spacing w:after="150"/>
      </w:pPr>
      <w:r>
        <w:rPr>
          <w:color w:val="000000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Оцена ученика</w:t>
      </w:r>
    </w:p>
    <w:p w:rsidR="00C835D2" w:rsidRDefault="007E3DED">
      <w:pPr>
        <w:spacing w:after="120"/>
        <w:jc w:val="center"/>
      </w:pPr>
      <w:r>
        <w:rPr>
          <w:color w:val="000000"/>
        </w:rPr>
        <w:lastRenderedPageBreak/>
        <w:t>Чла</w:t>
      </w:r>
      <w:r>
        <w:rPr>
          <w:color w:val="000000"/>
        </w:rPr>
        <w:t>н 4.</w:t>
      </w:r>
    </w:p>
    <w:p w:rsidR="00C835D2" w:rsidRDefault="007E3DED">
      <w:pPr>
        <w:spacing w:after="150"/>
      </w:pPr>
      <w:r>
        <w:rPr>
          <w:color w:val="000000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:rsidR="00C835D2" w:rsidRDefault="007E3DED">
      <w:pPr>
        <w:spacing w:after="150"/>
      </w:pPr>
      <w:r>
        <w:rPr>
          <w:color w:val="000000"/>
        </w:rPr>
        <w:t>Оцена је описна и бројчана.</w:t>
      </w:r>
    </w:p>
    <w:p w:rsidR="00C835D2" w:rsidRDefault="007E3DED">
      <w:pPr>
        <w:spacing w:after="150"/>
      </w:pPr>
      <w:r>
        <w:rPr>
          <w:color w:val="000000"/>
        </w:rPr>
        <w:t xml:space="preserve">Оцена је и показатељ квалитета и ефикасности рада наставника и школе у </w:t>
      </w:r>
      <w:proofErr w:type="gramStart"/>
      <w:r>
        <w:rPr>
          <w:color w:val="000000"/>
        </w:rPr>
        <w:t>остваривању</w:t>
      </w:r>
      <w:proofErr w:type="gramEnd"/>
      <w:r>
        <w:rPr>
          <w:color w:val="000000"/>
        </w:rPr>
        <w:t xml:space="preserve"> прописани</w:t>
      </w:r>
      <w:r>
        <w:rPr>
          <w:color w:val="000000"/>
        </w:rPr>
        <w:t>х исхода и стандарда постигнућа.</w:t>
      </w:r>
    </w:p>
    <w:p w:rsidR="00C835D2" w:rsidRDefault="007E3DED">
      <w:pPr>
        <w:spacing w:after="150"/>
      </w:pPr>
      <w:r>
        <w:rPr>
          <w:color w:val="000000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 w:rsidR="00C835D2" w:rsidRDefault="007E3DED">
      <w:pPr>
        <w:spacing w:after="150"/>
      </w:pPr>
      <w:r>
        <w:rPr>
          <w:color w:val="000000"/>
        </w:rPr>
        <w:t xml:space="preserve">У првом разреду основног образовања и васпитања, у току </w:t>
      </w:r>
      <w:r>
        <w:rPr>
          <w:color w:val="000000"/>
        </w:rPr>
        <w:t>школске године, ученик се оцењује описном оценом из обавезног предмета, изборних програма и активности (пројектне наставе).</w:t>
      </w:r>
    </w:p>
    <w:p w:rsidR="00C835D2" w:rsidRDefault="007E3DED">
      <w:pPr>
        <w:spacing w:after="150"/>
      </w:pPr>
      <w:r>
        <w:rPr>
          <w:color w:val="000000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C835D2" w:rsidRDefault="007E3DED">
      <w:pPr>
        <w:spacing w:after="150"/>
      </w:pPr>
      <w:r>
        <w:rPr>
          <w:color w:val="000000"/>
        </w:rPr>
        <w:t>О</w:t>
      </w:r>
      <w:r>
        <w:rPr>
          <w:color w:val="000000"/>
        </w:rPr>
        <w:t>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C835D2" w:rsidRDefault="007E3DED">
      <w:pPr>
        <w:spacing w:after="150"/>
      </w:pPr>
      <w:r>
        <w:rPr>
          <w:color w:val="000000"/>
        </w:rPr>
        <w:t>Бројчана оцена из обавезног предмета и изборног прог</w:t>
      </w:r>
      <w:r>
        <w:rPr>
          <w:color w:val="000000"/>
        </w:rPr>
        <w:t>рама други страни језик је: одличан (5), врло добар (4), добар (3), довољан (2) и недовољан (1). Оцена недовољан (1) је непрелазна.</w:t>
      </w:r>
    </w:p>
    <w:p w:rsidR="00C835D2" w:rsidRDefault="007E3DED">
      <w:pPr>
        <w:spacing w:after="150"/>
      </w:pPr>
      <w:r>
        <w:rPr>
          <w:color w:val="000000"/>
        </w:rPr>
        <w:t xml:space="preserve">Успех ученика из изборних програма и то: верска настава и грађанско васпитање, матерњи језик/говор са елементима националне </w:t>
      </w:r>
      <w:r>
        <w:rPr>
          <w:color w:val="000000"/>
        </w:rPr>
        <w:t>културе и активности (пројектне наставе и слободних наставних активности) оцењује се описно и то: истиче се, добар, задовољава.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5.</w:t>
      </w:r>
    </w:p>
    <w:p w:rsidR="00C835D2" w:rsidRDefault="007E3DED">
      <w:pPr>
        <w:spacing w:after="150"/>
      </w:pPr>
      <w:r>
        <w:rPr>
          <w:color w:val="000000"/>
        </w:rPr>
        <w:t xml:space="preserve">Ученик се оцењује најмање четири пута у полугодишту, а ако је недељни фонд часова обавезног предмета, изборног програма </w:t>
      </w:r>
      <w:r>
        <w:rPr>
          <w:color w:val="000000"/>
        </w:rPr>
        <w:t>и активности један час најмање два пута у полугодишту.</w:t>
      </w:r>
    </w:p>
    <w:p w:rsidR="00C835D2" w:rsidRDefault="007E3DED">
      <w:pPr>
        <w:spacing w:after="150"/>
      </w:pPr>
      <w:r>
        <w:rPr>
          <w:b/>
          <w:color w:val="000000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</w:t>
      </w:r>
      <w:r>
        <w:rPr>
          <w:b/>
          <w:color w:val="000000"/>
        </w:rPr>
        <w:t>ог предмета, изборног програма и активности један час, не може да се утврди закључна оцена, изузев у случају када због угрожености безбедности и здравља ученика и запослених није могуће оценити ученика потребан број пута.</w:t>
      </w:r>
      <w:r>
        <w:rPr>
          <w:rFonts w:ascii="Calibri"/>
          <w:b/>
          <w:color w:val="000000"/>
          <w:vertAlign w:val="superscript"/>
        </w:rPr>
        <w:t>*</w:t>
      </w:r>
    </w:p>
    <w:p w:rsidR="00C835D2" w:rsidRDefault="007E3DED">
      <w:pPr>
        <w:spacing w:after="150"/>
      </w:pPr>
      <w:r>
        <w:rPr>
          <w:color w:val="000000"/>
        </w:rPr>
        <w:t>Ученикa који редовно похађа наста</w:t>
      </w:r>
      <w:r>
        <w:rPr>
          <w:color w:val="000000"/>
        </w:rPr>
        <w:t>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C835D2" w:rsidRDefault="007E3DED">
      <w:pPr>
        <w:spacing w:after="150"/>
      </w:pPr>
      <w:r>
        <w:rPr>
          <w:color w:val="000000"/>
        </w:rPr>
        <w:lastRenderedPageBreak/>
        <w:t>Одељењски старешина је у обавези да ре</w:t>
      </w:r>
      <w:r>
        <w:rPr>
          <w:color w:val="000000"/>
        </w:rPr>
        <w:t>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C835D2" w:rsidRDefault="007E3DED">
      <w:pPr>
        <w:spacing w:after="150"/>
      </w:pPr>
      <w:r>
        <w:rPr>
          <w:color w:val="000000"/>
        </w:rPr>
        <w:t>Ученику се не може умањити оцена из обавезног предмета, изборних програма и активности (пројектн</w:t>
      </w:r>
      <w:r>
        <w:rPr>
          <w:color w:val="000000"/>
        </w:rPr>
        <w:t>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 w:rsidR="00C835D2" w:rsidRDefault="007E3DED">
      <w:pPr>
        <w:spacing w:after="150"/>
      </w:pPr>
      <w:r>
        <w:rPr>
          <w:color w:val="000000"/>
        </w:rPr>
        <w:t>Оцењивање из обавезног предмета: музичка култура, ликовна култура, физичко и здравствено васпитање, обавља се полазећи од уче</w:t>
      </w:r>
      <w:r>
        <w:rPr>
          <w:color w:val="000000"/>
        </w:rPr>
        <w:t>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</w:t>
      </w:r>
      <w:r>
        <w:rPr>
          <w:color w:val="000000"/>
        </w:rPr>
        <w:t>вање ученика у наставном процесу.</w:t>
      </w:r>
    </w:p>
    <w:p w:rsidR="00C835D2" w:rsidRDefault="007E3DED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C835D2" w:rsidRDefault="007E3DED">
      <w:pPr>
        <w:spacing w:after="150"/>
      </w:pPr>
      <w:r>
        <w:rPr>
          <w:color w:val="000000"/>
        </w:rPr>
        <w:t>*Службени гласник РС, број 59/2020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Бројчана оцена ученика обавезног предмета и изборног програма други страни језик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6.</w:t>
      </w:r>
    </w:p>
    <w:p w:rsidR="00C835D2" w:rsidRDefault="007E3DED">
      <w:pPr>
        <w:spacing w:after="150"/>
      </w:pPr>
      <w:r>
        <w:rPr>
          <w:color w:val="000000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 w:rsidR="00C835D2" w:rsidRDefault="007E3DED">
      <w:pPr>
        <w:spacing w:after="150"/>
      </w:pPr>
      <w:r>
        <w:rPr>
          <w:color w:val="000000"/>
        </w:rPr>
        <w:t>Бројчана оцена из обавезних предмета и изборног програма други страни језик, у току школске године, утврђује се на основу след</w:t>
      </w:r>
      <w:r>
        <w:rPr>
          <w:color w:val="000000"/>
        </w:rPr>
        <w:t>ећих критеријума: оствареност исхода, самосталност и ангажовање ученика.</w:t>
      </w:r>
    </w:p>
    <w:p w:rsidR="00C835D2" w:rsidRDefault="007E3DED">
      <w:pPr>
        <w:spacing w:after="150"/>
      </w:pPr>
      <w:r>
        <w:rPr>
          <w:color w:val="000000"/>
        </w:rPr>
        <w:t>Оцену одличан (5) добија ученик који: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потпуности показује способност трансформације знања и примене у новим ситуацијама;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лако</w:t>
      </w:r>
      <w:proofErr w:type="gramEnd"/>
      <w:r>
        <w:rPr>
          <w:color w:val="000000"/>
        </w:rPr>
        <w:t xml:space="preserve"> лoгички пoвeзуje чињeницe и пojмoвe;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самостално</w:t>
      </w:r>
      <w:proofErr w:type="gramEnd"/>
      <w:r>
        <w:rPr>
          <w:color w:val="000000"/>
        </w:rPr>
        <w:t xml:space="preserve"> и</w:t>
      </w:r>
      <w:r>
        <w:rPr>
          <w:color w:val="000000"/>
        </w:rPr>
        <w:t>зводи закључке који се заснивају на подацима;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решава</w:t>
      </w:r>
      <w:proofErr w:type="gramEnd"/>
      <w:r>
        <w:rPr>
          <w:color w:val="000000"/>
        </w:rPr>
        <w:t xml:space="preserve"> проблеме на нивоу стваралачког мишљења и у потпуности критички рaсуђуje;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показује</w:t>
      </w:r>
      <w:proofErr w:type="gramEnd"/>
      <w:r>
        <w:rPr>
          <w:color w:val="000000"/>
        </w:rPr>
        <w:t xml:space="preserve"> изузетну самосталност уз изузетно висок степен активности и ангажовања.</w:t>
      </w:r>
    </w:p>
    <w:p w:rsidR="00C835D2" w:rsidRDefault="007E3DED">
      <w:pPr>
        <w:spacing w:after="150"/>
      </w:pPr>
      <w:r>
        <w:rPr>
          <w:color w:val="000000"/>
        </w:rPr>
        <w:t>Оцену врло добар (4) добија ученик који: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великој мери показује способност примене знања и лoгички пoвeзуje чињeницe и пojмoвe;</w:t>
      </w:r>
    </w:p>
    <w:p w:rsidR="00C835D2" w:rsidRDefault="007E3DED">
      <w:pPr>
        <w:spacing w:after="150"/>
      </w:pPr>
      <w:r>
        <w:rPr>
          <w:color w:val="000000"/>
        </w:rPr>
        <w:lastRenderedPageBreak/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самостално</w:t>
      </w:r>
      <w:proofErr w:type="gramEnd"/>
      <w:r>
        <w:rPr>
          <w:color w:val="000000"/>
        </w:rPr>
        <w:t xml:space="preserve"> изводи закључке који се заснивају на подацима;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решава</w:t>
      </w:r>
      <w:proofErr w:type="gramEnd"/>
      <w:r>
        <w:rPr>
          <w:color w:val="000000"/>
        </w:rPr>
        <w:t xml:space="preserve"> поједине проблеме на нивоу стваралачког мишљења и у знатној мери критички рaсуђуje;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показује</w:t>
      </w:r>
      <w:proofErr w:type="gramEnd"/>
      <w:r>
        <w:rPr>
          <w:color w:val="000000"/>
        </w:rPr>
        <w:t xml:space="preserve"> велику</w:t>
      </w:r>
      <w:r>
        <w:rPr>
          <w:color w:val="000000"/>
        </w:rPr>
        <w:t xml:space="preserve"> самосталност и висок степен активности и ангажовања.</w:t>
      </w:r>
    </w:p>
    <w:p w:rsidR="00C835D2" w:rsidRDefault="007E3DED">
      <w:pPr>
        <w:spacing w:after="150"/>
      </w:pPr>
      <w:r>
        <w:rPr>
          <w:color w:val="000000"/>
        </w:rPr>
        <w:t>Оцену добар (3) добија ученик који: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довољној мери показује способност употребе информација у новим ситуацијама;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знатној мери лoгички пoвeзуje чињeницe и пojмoвe;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већим</w:t>
      </w:r>
      <w:proofErr w:type="gramEnd"/>
      <w:r>
        <w:rPr>
          <w:color w:val="000000"/>
        </w:rPr>
        <w:t xml:space="preserve"> делом самостално изводи </w:t>
      </w:r>
      <w:r>
        <w:rPr>
          <w:color w:val="000000"/>
        </w:rPr>
        <w:t>закључке који се заснивају на подацима и делимично самостално решава поједине проблеме;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довољној мери критички рaсуђуje;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показује</w:t>
      </w:r>
      <w:proofErr w:type="gramEnd"/>
      <w:r>
        <w:rPr>
          <w:color w:val="000000"/>
        </w:rPr>
        <w:t xml:space="preserve"> делимични степен активности и ангажовања.</w:t>
      </w:r>
    </w:p>
    <w:p w:rsidR="00C835D2" w:rsidRDefault="007E3DED">
      <w:pPr>
        <w:spacing w:after="150"/>
      </w:pPr>
      <w:r>
        <w:rPr>
          <w:color w:val="000000"/>
        </w:rPr>
        <w:t>Оцену довољан (2) добија ученик који: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знања</w:t>
      </w:r>
      <w:proofErr w:type="gramEnd"/>
      <w:r>
        <w:rPr>
          <w:color w:val="000000"/>
        </w:rPr>
        <w:t xml:space="preserve"> која је остварио су на нивоу реп</w:t>
      </w:r>
      <w:r>
        <w:rPr>
          <w:color w:val="000000"/>
        </w:rPr>
        <w:t>родукције, уз минималну примену;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мањој мери лoгички пoвeзуje чињeницe и пojмoвe и искључиво уз подршку наставника изводи закључке који се заснивају на подацима;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понекад</w:t>
      </w:r>
      <w:proofErr w:type="gramEnd"/>
      <w:r>
        <w:rPr>
          <w:color w:val="000000"/>
        </w:rPr>
        <w:t xml:space="preserve"> је самосталан у решавању проблема и у недовољној мери критички рaсуђуje;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показу</w:t>
      </w:r>
      <w:r>
        <w:rPr>
          <w:color w:val="000000"/>
        </w:rPr>
        <w:t>је</w:t>
      </w:r>
      <w:proofErr w:type="gramEnd"/>
      <w:r>
        <w:rPr>
          <w:color w:val="000000"/>
        </w:rPr>
        <w:t xml:space="preserve"> мањи степен активности и ангажовања.</w:t>
      </w:r>
    </w:p>
    <w:p w:rsidR="00C835D2" w:rsidRDefault="007E3DED">
      <w:pPr>
        <w:spacing w:after="150"/>
      </w:pPr>
      <w:r>
        <w:rPr>
          <w:color w:val="000000"/>
        </w:rPr>
        <w:t>Недовољан (1) добија ученик који: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знања</w:t>
      </w:r>
      <w:proofErr w:type="gramEnd"/>
      <w:r>
        <w:rPr>
          <w:color w:val="000000"/>
        </w:rPr>
        <w:t xml:space="preserve"> која је остварио нису ни на нивоу препознавања и не показује способност репродукције и примене;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изводи закључке који се заснивају на подацима;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критички</w:t>
      </w:r>
      <w:proofErr w:type="gramEnd"/>
      <w:r>
        <w:rPr>
          <w:color w:val="000000"/>
        </w:rPr>
        <w:t xml:space="preserve"> не рaсуђуje;</w:t>
      </w:r>
    </w:p>
    <w:p w:rsidR="00C835D2" w:rsidRDefault="007E3DED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показује интересовање за учешће у активностима нити ангажовање.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Закључна оцена обавезног предмета, изборног програма и активности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7.</w:t>
      </w:r>
    </w:p>
    <w:p w:rsidR="00C835D2" w:rsidRDefault="007E3DED">
      <w:pPr>
        <w:spacing w:after="150"/>
      </w:pPr>
      <w:r>
        <w:rPr>
          <w:color w:val="000000"/>
        </w:rPr>
        <w:t>Закључна оцена из обавезног предмета, изборног програма и активности (пројектне наставе и слободних наставних актив</w:t>
      </w:r>
      <w:r>
        <w:rPr>
          <w:color w:val="000000"/>
        </w:rPr>
        <w:t>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C835D2" w:rsidRDefault="007E3DED">
      <w:pPr>
        <w:spacing w:after="150"/>
      </w:pPr>
      <w:r>
        <w:rPr>
          <w:color w:val="000000"/>
        </w:rPr>
        <w:lastRenderedPageBreak/>
        <w:t>Закључна оцена из обавезног предмета за ученика првог разреда је описна и исказује се као на</w:t>
      </w:r>
      <w:r>
        <w:rPr>
          <w:color w:val="000000"/>
        </w:rPr>
        <w:t>предовање ученика у остваривању исхода, ангажовање и препорука.</w:t>
      </w:r>
    </w:p>
    <w:p w:rsidR="00C835D2" w:rsidRDefault="007E3DED">
      <w:pPr>
        <w:spacing w:after="150"/>
      </w:pPr>
      <w:r>
        <w:rPr>
          <w:color w:val="000000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 w:rsidR="00C835D2" w:rsidRDefault="007E3DED">
      <w:pPr>
        <w:spacing w:after="150"/>
      </w:pPr>
      <w:r>
        <w:rPr>
          <w:color w:val="000000"/>
        </w:rPr>
        <w:t>Закључна оцена из обаве</w:t>
      </w:r>
      <w:r>
        <w:rPr>
          <w:color w:val="000000"/>
        </w:rPr>
        <w:t>зног предмета за ученика од другог до осмог разреда је бројчана.</w:t>
      </w:r>
    </w:p>
    <w:p w:rsidR="00C835D2" w:rsidRDefault="007E3DED">
      <w:pPr>
        <w:spacing w:after="150"/>
      </w:pPr>
      <w:r>
        <w:rPr>
          <w:color w:val="000000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</w:t>
      </w:r>
      <w:r>
        <w:rPr>
          <w:color w:val="000000"/>
        </w:rPr>
        <w:t>борног програма други страни језик који се оцењује бројчано и закључна оцена утиче на општи успех ученика.</w:t>
      </w:r>
    </w:p>
    <w:p w:rsidR="00C835D2" w:rsidRDefault="007E3DED">
      <w:pPr>
        <w:spacing w:after="150"/>
      </w:pPr>
      <w:r>
        <w:rPr>
          <w:color w:val="000000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</w:t>
      </w:r>
      <w:r>
        <w:rPr>
          <w:color w:val="000000"/>
        </w:rPr>
        <w:t>ељењско веће на предлог наставника.</w:t>
      </w:r>
    </w:p>
    <w:p w:rsidR="00C835D2" w:rsidRDefault="007E3DED">
      <w:pPr>
        <w:spacing w:after="150"/>
      </w:pPr>
      <w:r>
        <w:rPr>
          <w:color w:val="000000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 w:rsidR="00C835D2" w:rsidRDefault="007E3DED">
      <w:pPr>
        <w:spacing w:after="150"/>
      </w:pPr>
      <w:r>
        <w:rPr>
          <w:color w:val="000000"/>
        </w:rPr>
        <w:t>Када предмет садржи модуле, закључна о</w:t>
      </w:r>
      <w:r>
        <w:rPr>
          <w:color w:val="000000"/>
        </w:rPr>
        <w:t>цена се изводи на основу позитивних оцена свих модула у оквиру предмета.</w:t>
      </w:r>
    </w:p>
    <w:p w:rsidR="00C835D2" w:rsidRDefault="007E3DED">
      <w:pPr>
        <w:spacing w:after="150"/>
      </w:pPr>
      <w:r>
        <w:rPr>
          <w:color w:val="000000"/>
        </w:rPr>
        <w:t xml:space="preserve"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</w:t>
      </w:r>
      <w:r>
        <w:rPr>
          <w:color w:val="000000"/>
        </w:rPr>
        <w:t>провере знања.</w:t>
      </w:r>
    </w:p>
    <w:p w:rsidR="00C835D2" w:rsidRDefault="007E3DED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језик, не може да буде мања од:</w:t>
      </w:r>
    </w:p>
    <w:p w:rsidR="00C835D2" w:rsidRDefault="007E3DE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одличан</w:t>
      </w:r>
      <w:proofErr w:type="gramEnd"/>
      <w:r>
        <w:rPr>
          <w:color w:val="000000"/>
        </w:rPr>
        <w:t xml:space="preserve"> (5), ако је аритметичка средина свих појединачних оцена најмање 4,50;</w:t>
      </w:r>
    </w:p>
    <w:p w:rsidR="00C835D2" w:rsidRDefault="007E3DE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врло</w:t>
      </w:r>
      <w:proofErr w:type="gramEnd"/>
      <w:r>
        <w:rPr>
          <w:color w:val="000000"/>
        </w:rPr>
        <w:t xml:space="preserve"> добар (4), ако је аритметичка средина сви</w:t>
      </w:r>
      <w:r>
        <w:rPr>
          <w:color w:val="000000"/>
        </w:rPr>
        <w:t>х појединачних оцена од 3,50 до 4,49;</w:t>
      </w:r>
    </w:p>
    <w:p w:rsidR="00C835D2" w:rsidRDefault="007E3DED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добар</w:t>
      </w:r>
      <w:proofErr w:type="gramEnd"/>
      <w:r>
        <w:rPr>
          <w:color w:val="000000"/>
        </w:rPr>
        <w:t xml:space="preserve"> (3), ако је аритметичка средина свих појединачних оцена од 2,50 до 3,49;</w:t>
      </w:r>
    </w:p>
    <w:p w:rsidR="00C835D2" w:rsidRDefault="007E3DED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довољан</w:t>
      </w:r>
      <w:proofErr w:type="gramEnd"/>
      <w:r>
        <w:rPr>
          <w:color w:val="000000"/>
        </w:rPr>
        <w:t xml:space="preserve"> (2), ако је аритметичка средина свих појединачних оцена од 1,50 до 2,49.</w:t>
      </w:r>
    </w:p>
    <w:p w:rsidR="00C835D2" w:rsidRDefault="007E3DED">
      <w:pPr>
        <w:spacing w:after="150"/>
      </w:pPr>
      <w:r>
        <w:rPr>
          <w:color w:val="000000"/>
        </w:rPr>
        <w:t>Закључна оцена на полугодишту не узима се у обзир пр</w:t>
      </w:r>
      <w:r>
        <w:rPr>
          <w:color w:val="000000"/>
        </w:rPr>
        <w:t xml:space="preserve">иликом утврђивања аритметичке средине из става 10.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на крају другог полугодишта.</w:t>
      </w:r>
    </w:p>
    <w:p w:rsidR="00C835D2" w:rsidRDefault="007E3DED">
      <w:pPr>
        <w:spacing w:after="150"/>
      </w:pPr>
      <w:r>
        <w:rPr>
          <w:color w:val="000000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 w:rsidR="00C835D2" w:rsidRDefault="007E3DED">
      <w:pPr>
        <w:spacing w:after="150"/>
      </w:pPr>
      <w:r>
        <w:rPr>
          <w:color w:val="000000"/>
        </w:rPr>
        <w:lastRenderedPageBreak/>
        <w:t xml:space="preserve">Утврђена оцена из става 12. </w:t>
      </w:r>
      <w:proofErr w:type="gramStart"/>
      <w:r>
        <w:rPr>
          <w:color w:val="000000"/>
        </w:rPr>
        <w:t>ов</w:t>
      </w:r>
      <w:r>
        <w:rPr>
          <w:color w:val="000000"/>
        </w:rPr>
        <w:t>ог</w:t>
      </w:r>
      <w:proofErr w:type="gramEnd"/>
      <w:r>
        <w:rPr>
          <w:color w:val="000000"/>
        </w:rPr>
        <w:t xml:space="preserve"> члана евидентира се у напомени, а у записнику одељењског већа шире се образлаже.</w:t>
      </w:r>
    </w:p>
    <w:p w:rsidR="00C835D2" w:rsidRDefault="007E3DED">
      <w:pPr>
        <w:spacing w:after="150"/>
      </w:pPr>
      <w:r>
        <w:rPr>
          <w:color w:val="000000"/>
        </w:rPr>
        <w:t>Закључна оцена утврђена на одељењском већу уписује се у дневник у предвиђену рубрику.</w:t>
      </w:r>
    </w:p>
    <w:p w:rsidR="00C835D2" w:rsidRDefault="007E3DED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</w:t>
      </w:r>
      <w:r>
        <w:rPr>
          <w:color w:val="000000"/>
        </w:rPr>
        <w:t xml:space="preserve"> са Законом.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Оцењивање ученика који остварују додатну подршку у образовању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8.</w:t>
      </w:r>
    </w:p>
    <w:p w:rsidR="00C835D2" w:rsidRDefault="007E3DED">
      <w:pPr>
        <w:spacing w:after="150"/>
      </w:pPr>
      <w:r>
        <w:rPr>
          <w:color w:val="000000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</w:t>
      </w:r>
      <w:r>
        <w:rPr>
          <w:color w:val="000000"/>
        </w:rPr>
        <w:t xml:space="preserve">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 w:rsidR="00C835D2" w:rsidRDefault="007E3DED">
      <w:pPr>
        <w:spacing w:after="150"/>
      </w:pPr>
      <w:r>
        <w:rPr>
          <w:color w:val="000000"/>
        </w:rPr>
        <w:t>Уколико ученик стиче образовање и васпитање по ИОП-у 1, оцењује се на основу ангажовања и степена остварености исх</w:t>
      </w:r>
      <w:r>
        <w:rPr>
          <w:color w:val="000000"/>
        </w:rPr>
        <w:t>ода, уз прилагођавање начина и поступка оцењивања.</w:t>
      </w:r>
    </w:p>
    <w:p w:rsidR="00C835D2" w:rsidRDefault="007E3DED">
      <w:pPr>
        <w:spacing w:after="150"/>
      </w:pPr>
      <w:r>
        <w:rPr>
          <w:color w:val="000000"/>
        </w:rPr>
        <w:t xml:space="preserve"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</w:t>
      </w:r>
      <w:r>
        <w:rPr>
          <w:color w:val="000000"/>
        </w:rPr>
        <w:t>прилагођавање начина и поступка оцењивања.</w:t>
      </w:r>
    </w:p>
    <w:p w:rsidR="00C835D2" w:rsidRDefault="007E3DED">
      <w:pPr>
        <w:spacing w:after="150"/>
      </w:pPr>
      <w:r>
        <w:rPr>
          <w:color w:val="000000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 w:rsidR="00C835D2" w:rsidRDefault="007E3DED">
      <w:pPr>
        <w:spacing w:after="150"/>
      </w:pPr>
      <w:r>
        <w:rPr>
          <w:color w:val="000000"/>
        </w:rPr>
        <w:t>Ученик са изузетним способностима који стиче образова</w:t>
      </w:r>
      <w:r>
        <w:rPr>
          <w:color w:val="000000"/>
        </w:rPr>
        <w:t>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Иницијално процењивање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9.</w:t>
      </w:r>
    </w:p>
    <w:p w:rsidR="00C835D2" w:rsidRDefault="007E3DED">
      <w:pPr>
        <w:spacing w:after="150"/>
      </w:pPr>
      <w:r>
        <w:rPr>
          <w:color w:val="000000"/>
        </w:rPr>
        <w:t>На почетку школске године наставник проце</w:t>
      </w:r>
      <w:r>
        <w:rPr>
          <w:color w:val="000000"/>
        </w:rPr>
        <w:t>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 w:rsidR="00C835D2" w:rsidRDefault="007E3DED">
      <w:pPr>
        <w:spacing w:after="150"/>
      </w:pPr>
      <w:r>
        <w:rPr>
          <w:color w:val="000000"/>
        </w:rPr>
        <w:t>Резултат иницијалног процењивања не оцењује се</w:t>
      </w:r>
      <w:r>
        <w:rPr>
          <w:color w:val="000000"/>
        </w:rPr>
        <w:t xml:space="preserve"> и служи за планирање рада наставника и даље праћење напредовања ученика.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Начин и поступак оцењивања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10.</w:t>
      </w:r>
    </w:p>
    <w:p w:rsidR="00C835D2" w:rsidRDefault="007E3DED">
      <w:pPr>
        <w:spacing w:after="150"/>
      </w:pPr>
      <w:r>
        <w:rPr>
          <w:color w:val="000000"/>
        </w:rPr>
        <w:lastRenderedPageBreak/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</w:t>
      </w:r>
      <w:r>
        <w:rPr>
          <w:color w:val="000000"/>
        </w:rPr>
        <w:t>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C835D2" w:rsidRDefault="007E3DED">
      <w:pPr>
        <w:spacing w:after="150"/>
      </w:pPr>
      <w:r>
        <w:rPr>
          <w:color w:val="000000"/>
        </w:rPr>
        <w:t>Ученик се оцењује и на основу активности и његових резултата рада, а нарочито: излагања и представљања (изложба радова, резулта</w:t>
      </w:r>
      <w:r>
        <w:rPr>
          <w:color w:val="000000"/>
        </w:rPr>
        <w:t>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</w:t>
      </w:r>
      <w:r>
        <w:rPr>
          <w:color w:val="000000"/>
        </w:rPr>
        <w:t>у са програмом наставе и учења, односно школским програмом.</w:t>
      </w:r>
    </w:p>
    <w:p w:rsidR="00C835D2" w:rsidRDefault="007E3DED">
      <w:pPr>
        <w:spacing w:after="150"/>
      </w:pPr>
      <w:r>
        <w:rPr>
          <w:color w:val="000000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</w:t>
      </w:r>
      <w:r>
        <w:rPr>
          <w:color w:val="000000"/>
        </w:rPr>
        <w:t>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Распоред писмених задатака и писм</w:t>
      </w:r>
      <w:r>
        <w:rPr>
          <w:b/>
          <w:color w:val="000000"/>
        </w:rPr>
        <w:t>ених провера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11.</w:t>
      </w:r>
    </w:p>
    <w:p w:rsidR="00C835D2" w:rsidRDefault="007E3DED">
      <w:pPr>
        <w:spacing w:after="150"/>
      </w:pPr>
      <w:r>
        <w:rPr>
          <w:color w:val="000000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</w:t>
      </w:r>
      <w:r>
        <w:rPr>
          <w:color w:val="000000"/>
        </w:rPr>
        <w:t>ставне недеље у сваком полугодишту.</w:t>
      </w:r>
    </w:p>
    <w:p w:rsidR="00C835D2" w:rsidRDefault="007E3DED">
      <w:pPr>
        <w:spacing w:after="150"/>
      </w:pPr>
      <w:r>
        <w:rPr>
          <w:color w:val="000000"/>
        </w:rPr>
        <w:t>Распоредом може да се планира највише једна провера у дану, а две у наставној недељи.</w:t>
      </w:r>
    </w:p>
    <w:p w:rsidR="00C835D2" w:rsidRDefault="007E3DED">
      <w:pPr>
        <w:spacing w:after="150"/>
      </w:pPr>
      <w:r>
        <w:rPr>
          <w:color w:val="000000"/>
        </w:rPr>
        <w:t>Распоред утврђује директор на предлог одељењског већа.</w:t>
      </w:r>
    </w:p>
    <w:p w:rsidR="00C835D2" w:rsidRDefault="007E3DED">
      <w:pPr>
        <w:spacing w:after="150"/>
      </w:pPr>
      <w:r>
        <w:rPr>
          <w:color w:val="000000"/>
        </w:rPr>
        <w:t xml:space="preserve">Распоред може да се мења на предлог наставника, уз сагласност одељењског већа. </w:t>
      </w:r>
      <w:r>
        <w:rPr>
          <w:color w:val="000000"/>
        </w:rPr>
        <w:t>Промену распореда утврђује директор. Измењени распоред објављује се на исти начин као и распоред.</w:t>
      </w:r>
    </w:p>
    <w:p w:rsidR="00C835D2" w:rsidRDefault="007E3DED">
      <w:pPr>
        <w:spacing w:after="150"/>
      </w:pPr>
      <w:r>
        <w:rPr>
          <w:color w:val="000000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</w:t>
      </w:r>
      <w:r>
        <w:rPr>
          <w:color w:val="000000"/>
        </w:rPr>
        <w:t>ректору и наставницима на обавезу поштовања распореда и прописани број провера.</w:t>
      </w:r>
    </w:p>
    <w:p w:rsidR="00C835D2" w:rsidRDefault="007E3DED">
      <w:pPr>
        <w:spacing w:after="150"/>
      </w:pPr>
      <w:r>
        <w:rPr>
          <w:color w:val="000000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Писмене провере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</w:t>
      </w:r>
      <w:r>
        <w:rPr>
          <w:color w:val="000000"/>
        </w:rPr>
        <w:t>н 12.</w:t>
      </w:r>
    </w:p>
    <w:p w:rsidR="00C835D2" w:rsidRDefault="007E3DED">
      <w:pPr>
        <w:spacing w:after="150"/>
      </w:pPr>
      <w:r>
        <w:rPr>
          <w:color w:val="000000"/>
        </w:rPr>
        <w:t>Провера постигнућа ученика обавља се на сваком часу.</w:t>
      </w:r>
    </w:p>
    <w:p w:rsidR="00C835D2" w:rsidRDefault="007E3DED">
      <w:pPr>
        <w:spacing w:after="150"/>
      </w:pPr>
      <w:r>
        <w:rPr>
          <w:color w:val="000000"/>
        </w:rPr>
        <w:lastRenderedPageBreak/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</w:t>
      </w:r>
      <w:r>
        <w:rPr>
          <w:color w:val="000000"/>
        </w:rPr>
        <w:t>а, односно остварености операционализованих исхода.</w:t>
      </w:r>
    </w:p>
    <w:p w:rsidR="00C835D2" w:rsidRDefault="007E3DED">
      <w:pPr>
        <w:spacing w:after="150"/>
      </w:pPr>
      <w:r>
        <w:rPr>
          <w:color w:val="000000"/>
        </w:rPr>
        <w:t>Оцена из писмене провере постигнућа у трајању до 15 минута се не уписују у дневник.</w:t>
      </w:r>
    </w:p>
    <w:p w:rsidR="00C835D2" w:rsidRDefault="007E3DED">
      <w:pPr>
        <w:spacing w:after="150"/>
      </w:pPr>
      <w:r>
        <w:rPr>
          <w:color w:val="000000"/>
        </w:rPr>
        <w:t>Оцена из писмене провере постигнућа у трајању до 15 минута евидентира се у педагошкој документацији наставника ради праћ</w:t>
      </w:r>
      <w:r>
        <w:rPr>
          <w:color w:val="000000"/>
        </w:rPr>
        <w:t>ења постигнућа ученика на крају програмске целине или на крају полугодишта.</w:t>
      </w:r>
    </w:p>
    <w:p w:rsidR="00C835D2" w:rsidRDefault="007E3DED">
      <w:pPr>
        <w:spacing w:after="150"/>
      </w:pPr>
      <w:r>
        <w:rPr>
          <w:color w:val="000000"/>
        </w:rP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 w:rsidR="00C835D2" w:rsidRDefault="007E3DED">
      <w:pPr>
        <w:spacing w:after="150"/>
      </w:pPr>
      <w:r>
        <w:rPr>
          <w:color w:val="000000"/>
        </w:rPr>
        <w:t>Ученик у току часа може</w:t>
      </w:r>
      <w:r>
        <w:rPr>
          <w:color w:val="000000"/>
        </w:rPr>
        <w:t xml:space="preserve"> да буде само једанпут оцењен за усмену или писмену проверу постигнућа.</w:t>
      </w:r>
    </w:p>
    <w:p w:rsidR="00C835D2" w:rsidRDefault="007E3DED">
      <w:pPr>
        <w:spacing w:after="150"/>
      </w:pPr>
      <w:r>
        <w:rPr>
          <w:color w:val="000000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 w:rsidR="00C835D2" w:rsidRDefault="007E3DED">
      <w:pPr>
        <w:spacing w:after="150"/>
      </w:pPr>
      <w:r>
        <w:rPr>
          <w:color w:val="000000"/>
        </w:rPr>
        <w:t>Ако након писмене провере постигнућа више</w:t>
      </w:r>
      <w:r>
        <w:rPr>
          <w:color w:val="000000"/>
        </w:rPr>
        <w:t xml:space="preserve">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C835D2" w:rsidRDefault="007E3DED">
      <w:pPr>
        <w:spacing w:after="150"/>
      </w:pPr>
      <w:r>
        <w:rPr>
          <w:color w:val="000000"/>
        </w:rPr>
        <w:t>Оцена са писмене провере може бити поништена и ученику који није задовољан оценом.</w:t>
      </w:r>
    </w:p>
    <w:p w:rsidR="00C835D2" w:rsidRDefault="007E3DED">
      <w:pPr>
        <w:spacing w:after="150"/>
      </w:pPr>
      <w:r>
        <w:rPr>
          <w:color w:val="000000"/>
        </w:rPr>
        <w:t xml:space="preserve">Писмена провера из става 8.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пон</w:t>
      </w:r>
      <w:r>
        <w:rPr>
          <w:color w:val="000000"/>
        </w:rPr>
        <w:t>авља се једанпут и може да буде организована на посебном часу.</w:t>
      </w:r>
    </w:p>
    <w:p w:rsidR="00C835D2" w:rsidRDefault="007E3DED">
      <w:pPr>
        <w:spacing w:after="150"/>
      </w:pPr>
      <w:r>
        <w:rPr>
          <w:color w:val="000000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C835D2" w:rsidRDefault="007E3DED">
      <w:pPr>
        <w:spacing w:after="150"/>
      </w:pPr>
      <w:r>
        <w:rPr>
          <w:color w:val="000000"/>
        </w:rPr>
        <w:t xml:space="preserve">Ученик и родитељ има право увида у писани рад, као и право на </w:t>
      </w:r>
      <w:r>
        <w:rPr>
          <w:color w:val="000000"/>
        </w:rPr>
        <w:t>образложење оцене. Начин остваривања увида у писани рад школа утврђује у сарадњи са родитељима.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13.</w:t>
      </w:r>
    </w:p>
    <w:p w:rsidR="00C835D2" w:rsidRDefault="007E3DED">
      <w:pPr>
        <w:spacing w:after="150"/>
      </w:pPr>
      <w:r>
        <w:rPr>
          <w:color w:val="000000"/>
        </w:rPr>
        <w:t>Владање се оцењује најмање два пута у току полугодишта.</w:t>
      </w:r>
    </w:p>
    <w:p w:rsidR="00C835D2" w:rsidRDefault="007E3DED">
      <w:pPr>
        <w:spacing w:after="150"/>
      </w:pPr>
      <w:r>
        <w:rPr>
          <w:color w:val="000000"/>
        </w:rPr>
        <w:t>Владање ученика од првог до петог разреда основног образовања и васпи</w:t>
      </w:r>
      <w:r>
        <w:rPr>
          <w:color w:val="000000"/>
        </w:rPr>
        <w:t>тања оцењује се описно у току и на крају полугодишта.</w:t>
      </w:r>
    </w:p>
    <w:p w:rsidR="00C835D2" w:rsidRDefault="007E3DED">
      <w:pPr>
        <w:spacing w:after="150"/>
      </w:pPr>
      <w:r>
        <w:rPr>
          <w:color w:val="000000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 w:rsidR="00C835D2" w:rsidRDefault="007E3DED">
      <w:pPr>
        <w:spacing w:after="150"/>
      </w:pPr>
      <w:r>
        <w:rPr>
          <w:color w:val="000000"/>
        </w:rPr>
        <w:lastRenderedPageBreak/>
        <w:t xml:space="preserve">Закључна оцена из владања ученика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</w:t>
      </w:r>
      <w:r>
        <w:rPr>
          <w:color w:val="000000"/>
        </w:rPr>
        <w:t xml:space="preserve"> јесте: примерно, врло добро, добро, задовољавајуће и незадовољавајуће, и не утиче на општи успех ученика.</w:t>
      </w:r>
    </w:p>
    <w:p w:rsidR="00C835D2" w:rsidRDefault="007E3DED">
      <w:pPr>
        <w:spacing w:after="150"/>
      </w:pPr>
      <w:r>
        <w:rPr>
          <w:color w:val="000000"/>
        </w:rPr>
        <w:t xml:space="preserve">Закључна оцена из владања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на крају првог и другог полугодишта јесте: примерно (5), врло добро (4), добро (3), задовољавајуће (</w:t>
      </w:r>
      <w:r>
        <w:rPr>
          <w:color w:val="000000"/>
        </w:rPr>
        <w:t>2) и незадовољавајуће (1) и свака од наведених оцена утиче на општи успех ученика.</w:t>
      </w:r>
    </w:p>
    <w:p w:rsidR="00C835D2" w:rsidRDefault="007E3DED">
      <w:pPr>
        <w:spacing w:after="150"/>
      </w:pPr>
      <w:r>
        <w:rPr>
          <w:color w:val="000000"/>
        </w:rPr>
        <w:t>Владање одраслих не оцењује се.</w:t>
      </w:r>
    </w:p>
    <w:p w:rsidR="00C835D2" w:rsidRDefault="007E3DED">
      <w:pPr>
        <w:spacing w:after="150"/>
      </w:pPr>
      <w:r>
        <w:rPr>
          <w:color w:val="000000"/>
        </w:rPr>
        <w:t>Приликом оцењивања владања сагледава се понашање ученика у целини.</w:t>
      </w:r>
    </w:p>
    <w:p w:rsidR="00C835D2" w:rsidRDefault="007E3DED">
      <w:pPr>
        <w:spacing w:after="150"/>
      </w:pPr>
      <w:r>
        <w:rPr>
          <w:color w:val="000000"/>
        </w:rPr>
        <w:t>На оцену из владања не утичу оцене из обавезног предмета, изборних програм</w:t>
      </w:r>
      <w:r>
        <w:rPr>
          <w:color w:val="000000"/>
        </w:rPr>
        <w:t>а и активности (слободне наставне активности и пројектна настава).</w:t>
      </w:r>
    </w:p>
    <w:p w:rsidR="00C835D2" w:rsidRDefault="007E3DED">
      <w:pPr>
        <w:spacing w:after="150"/>
      </w:pPr>
      <w:r>
        <w:rPr>
          <w:color w:val="000000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C835D2" w:rsidRDefault="007E3DED">
      <w:pPr>
        <w:spacing w:after="150"/>
      </w:pPr>
      <w:r>
        <w:rPr>
          <w:color w:val="000000"/>
        </w:rPr>
        <w:t xml:space="preserve">Оцена из владања поправља се на предлог одељењског </w:t>
      </w:r>
      <w:r>
        <w:rPr>
          <w:color w:val="000000"/>
        </w:rPr>
        <w:t xml:space="preserve">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</w:t>
      </w:r>
      <w:r>
        <w:rPr>
          <w:color w:val="000000"/>
        </w:rPr>
        <w:t>васпитне, односно васпитно-дисциплинске мере.</w:t>
      </w:r>
    </w:p>
    <w:p w:rsidR="00C835D2" w:rsidRDefault="007E3DED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Описна оцена из владања у току полугодишта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14.</w:t>
      </w:r>
    </w:p>
    <w:p w:rsidR="00C835D2" w:rsidRDefault="007E3DED">
      <w:pPr>
        <w:spacing w:after="150"/>
      </w:pPr>
      <w:r>
        <w:rPr>
          <w:color w:val="000000"/>
        </w:rPr>
        <w:t>Описна оцена из владања ученика у току полугодишта утврђује</w:t>
      </w:r>
      <w:r>
        <w:rPr>
          <w:color w:val="000000"/>
        </w:rPr>
        <w:t xml:space="preserve">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 w:rsidR="00C835D2" w:rsidRDefault="007E3DED">
      <w:pPr>
        <w:spacing w:after="150"/>
      </w:pPr>
      <w:r>
        <w:rPr>
          <w:color w:val="000000"/>
        </w:rPr>
        <w:t xml:space="preserve">Оцена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садржи и васпитну препоруку.</w:t>
      </w:r>
    </w:p>
    <w:p w:rsidR="00C835D2" w:rsidRDefault="007E3DED">
      <w:pPr>
        <w:spacing w:after="150"/>
      </w:pPr>
      <w:r>
        <w:rPr>
          <w:color w:val="000000"/>
        </w:rPr>
        <w:t>Опис односа према обавезама јесте:</w:t>
      </w:r>
    </w:p>
    <w:p w:rsidR="00C835D2" w:rsidRDefault="007E3DE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потпуности извршава оба</w:t>
      </w:r>
      <w:r>
        <w:rPr>
          <w:color w:val="000000"/>
        </w:rPr>
        <w:t>везе у школи;</w:t>
      </w:r>
    </w:p>
    <w:p w:rsidR="00C835D2" w:rsidRDefault="007E3DE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углавном</w:t>
      </w:r>
      <w:proofErr w:type="gramEnd"/>
      <w:r>
        <w:rPr>
          <w:color w:val="000000"/>
        </w:rPr>
        <w:t xml:space="preserve"> извршава обавезе у школи;</w:t>
      </w:r>
    </w:p>
    <w:p w:rsidR="00C835D2" w:rsidRDefault="007E3DED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делимично</w:t>
      </w:r>
      <w:proofErr w:type="gramEnd"/>
      <w:r>
        <w:rPr>
          <w:color w:val="000000"/>
        </w:rPr>
        <w:t xml:space="preserve"> извршава обавезе у школи;</w:t>
      </w:r>
    </w:p>
    <w:p w:rsidR="00C835D2" w:rsidRDefault="007E3DED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углавном</w:t>
      </w:r>
      <w:proofErr w:type="gramEnd"/>
      <w:r>
        <w:rPr>
          <w:color w:val="000000"/>
        </w:rPr>
        <w:t xml:space="preserve"> не извршава обавезе;</w:t>
      </w:r>
    </w:p>
    <w:p w:rsidR="00C835D2" w:rsidRDefault="007E3DED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извршава обавезе у школи.</w:t>
      </w:r>
    </w:p>
    <w:p w:rsidR="00C835D2" w:rsidRDefault="007E3DED">
      <w:pPr>
        <w:spacing w:after="150"/>
      </w:pPr>
      <w:r>
        <w:rPr>
          <w:color w:val="000000"/>
        </w:rPr>
        <w:t>Опис понашања према другим ученицима, запосленима и имовини јесте:</w:t>
      </w:r>
    </w:p>
    <w:p w:rsidR="00C835D2" w:rsidRDefault="007E3DE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представља</w:t>
      </w:r>
      <w:proofErr w:type="gramEnd"/>
      <w:r>
        <w:rPr>
          <w:color w:val="000000"/>
        </w:rPr>
        <w:t xml:space="preserve"> пример другима </w:t>
      </w:r>
      <w:r>
        <w:rPr>
          <w:color w:val="000000"/>
        </w:rPr>
        <w:t>својим односом према ученицима, запосленима и имовини;</w:t>
      </w:r>
    </w:p>
    <w:p w:rsidR="00C835D2" w:rsidRDefault="007E3DED">
      <w:pPr>
        <w:spacing w:after="150"/>
      </w:pPr>
      <w:r>
        <w:rPr>
          <w:color w:val="000000"/>
        </w:rPr>
        <w:lastRenderedPageBreak/>
        <w:t xml:space="preserve">2) </w:t>
      </w:r>
      <w:proofErr w:type="gramStart"/>
      <w:r>
        <w:rPr>
          <w:color w:val="000000"/>
        </w:rPr>
        <w:t>има</w:t>
      </w:r>
      <w:proofErr w:type="gramEnd"/>
      <w:r>
        <w:rPr>
          <w:color w:val="000000"/>
        </w:rPr>
        <w:t xml:space="preserve"> најчешће коректан однос према ученицима, запосленима и имовини;</w:t>
      </w:r>
    </w:p>
    <w:p w:rsidR="00C835D2" w:rsidRDefault="007E3DED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понекад</w:t>
      </w:r>
      <w:proofErr w:type="gramEnd"/>
      <w:r>
        <w:rPr>
          <w:color w:val="000000"/>
        </w:rPr>
        <w:t xml:space="preserve"> се непримерено односи према ученицима, запосленима и имовини;</w:t>
      </w:r>
    </w:p>
    <w:p w:rsidR="00C835D2" w:rsidRDefault="007E3DED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често</w:t>
      </w:r>
      <w:proofErr w:type="gramEnd"/>
      <w:r>
        <w:rPr>
          <w:color w:val="000000"/>
        </w:rPr>
        <w:t xml:space="preserve"> има непримерен однос према ученицима, </w:t>
      </w:r>
      <w:r>
        <w:rPr>
          <w:color w:val="000000"/>
        </w:rPr>
        <w:t>запосленима и имовини;</w:t>
      </w:r>
    </w:p>
    <w:p w:rsidR="00C835D2" w:rsidRDefault="007E3DED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најчешће</w:t>
      </w:r>
      <w:proofErr w:type="gramEnd"/>
      <w:r>
        <w:rPr>
          <w:color w:val="000000"/>
        </w:rPr>
        <w:t xml:space="preserve"> има непримерен однос према ученицима, запосленима и имовини.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Закључна оцена из владања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15.</w:t>
      </w:r>
    </w:p>
    <w:p w:rsidR="00C835D2" w:rsidRDefault="007E3DED">
      <w:pPr>
        <w:spacing w:after="150"/>
      </w:pPr>
      <w:r>
        <w:rPr>
          <w:color w:val="000000"/>
        </w:rPr>
        <w:t>Закључну оцену из владања, на предлог одељењског старешине, утврђује одељењско веће.</w:t>
      </w:r>
    </w:p>
    <w:p w:rsidR="00C835D2" w:rsidRDefault="007E3DED">
      <w:pPr>
        <w:spacing w:after="150"/>
      </w:pPr>
      <w:r>
        <w:rPr>
          <w:color w:val="000000"/>
        </w:rPr>
        <w:t>Закључна оцена из владања утврђује се на</w:t>
      </w:r>
      <w:r>
        <w:rPr>
          <w:color w:val="000000"/>
        </w:rPr>
        <w:t xml:space="preserve">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</w:t>
      </w:r>
      <w:r>
        <w:rPr>
          <w:color w:val="000000"/>
        </w:rPr>
        <w:t>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C835D2" w:rsidRDefault="007E3DE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школским</w:t>
      </w:r>
      <w:proofErr w:type="gramEnd"/>
      <w:r>
        <w:rPr>
          <w:color w:val="000000"/>
        </w:rPr>
        <w:t xml:space="preserve"> обавезама;</w:t>
      </w:r>
    </w:p>
    <w:p w:rsidR="00C835D2" w:rsidRDefault="007E3DE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другим</w:t>
      </w:r>
      <w:proofErr w:type="gramEnd"/>
      <w:r>
        <w:rPr>
          <w:color w:val="000000"/>
        </w:rPr>
        <w:t xml:space="preserve"> ученицима;</w:t>
      </w:r>
    </w:p>
    <w:p w:rsidR="00C835D2" w:rsidRDefault="007E3DED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запосленима</w:t>
      </w:r>
      <w:proofErr w:type="gramEnd"/>
      <w:r>
        <w:rPr>
          <w:color w:val="000000"/>
        </w:rPr>
        <w:t xml:space="preserve"> школе и других</w:t>
      </w:r>
      <w:r>
        <w:rPr>
          <w:color w:val="000000"/>
        </w:rPr>
        <w:t xml:space="preserve"> организација у којима се остварује образовно-васпитни рад;</w:t>
      </w:r>
    </w:p>
    <w:p w:rsidR="00C835D2" w:rsidRDefault="007E3DED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школској</w:t>
      </w:r>
      <w:proofErr w:type="gramEnd"/>
      <w:r>
        <w:rPr>
          <w:color w:val="000000"/>
        </w:rPr>
        <w:t xml:space="preserve">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C835D2" w:rsidRDefault="007E3DED">
      <w:pPr>
        <w:spacing w:after="150"/>
      </w:pPr>
      <w:r>
        <w:rPr>
          <w:color w:val="000000"/>
        </w:rPr>
        <w:t>Ако ученик има изречене ва</w:t>
      </w:r>
      <w:r>
        <w:rPr>
          <w:color w:val="000000"/>
        </w:rPr>
        <w:t>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Оцењивање на испиту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16.</w:t>
      </w:r>
    </w:p>
    <w:p w:rsidR="00C835D2" w:rsidRDefault="007E3DED">
      <w:pPr>
        <w:spacing w:after="150"/>
      </w:pPr>
      <w:r>
        <w:rPr>
          <w:color w:val="000000"/>
        </w:rPr>
        <w:t>Оцена на испиту утврђује се већином гласова укупног бро</w:t>
      </w:r>
      <w:r>
        <w:rPr>
          <w:color w:val="000000"/>
        </w:rPr>
        <w:t>ја чланова комисије, у складу са законом.</w:t>
      </w:r>
    </w:p>
    <w:p w:rsidR="00C835D2" w:rsidRDefault="007E3DED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Обавештавање о оцењивању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17.</w:t>
      </w:r>
    </w:p>
    <w:p w:rsidR="00C835D2" w:rsidRDefault="007E3DED">
      <w:pPr>
        <w:spacing w:after="150"/>
      </w:pPr>
      <w:r>
        <w:rPr>
          <w:color w:val="000000"/>
        </w:rPr>
        <w:lastRenderedPageBreak/>
        <w:t>На почетку школске године ученици, родитељи, односно други за</w:t>
      </w:r>
      <w:r>
        <w:rPr>
          <w:color w:val="000000"/>
        </w:rPr>
        <w:t>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 w:rsidR="00C835D2" w:rsidRDefault="007E3DED">
      <w:pPr>
        <w:spacing w:after="150"/>
      </w:pPr>
      <w:r>
        <w:rPr>
          <w:color w:val="000000"/>
        </w:rPr>
        <w:t>Одељењски старешина је обавезан да благовремено, а</w:t>
      </w:r>
      <w:r>
        <w:rPr>
          <w:color w:val="000000"/>
        </w:rPr>
        <w:t xml:space="preserve">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C835D2" w:rsidRDefault="007E3DED">
      <w:pPr>
        <w:spacing w:after="150"/>
      </w:pPr>
      <w:r>
        <w:rPr>
          <w:color w:val="000000"/>
        </w:rPr>
        <w:t>Ако родитељ, односно други законски за</w:t>
      </w:r>
      <w:r>
        <w:rPr>
          <w:color w:val="000000"/>
        </w:rPr>
        <w:t>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Евиденција о усп</w:t>
      </w:r>
      <w:r>
        <w:rPr>
          <w:b/>
          <w:color w:val="000000"/>
        </w:rPr>
        <w:t>еху ученика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18.</w:t>
      </w:r>
    </w:p>
    <w:p w:rsidR="00C835D2" w:rsidRDefault="007E3DED">
      <w:pPr>
        <w:spacing w:after="150"/>
      </w:pPr>
      <w:r>
        <w:rPr>
          <w:color w:val="000000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C835D2" w:rsidRDefault="007E3DED">
      <w:pPr>
        <w:spacing w:after="150"/>
      </w:pPr>
      <w:r>
        <w:rPr>
          <w:color w:val="000000"/>
        </w:rPr>
        <w:t xml:space="preserve">Под педагошком документацијом, у </w:t>
      </w:r>
      <w:r>
        <w:rPr>
          <w:color w:val="000000"/>
        </w:rPr>
        <w:t>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</w:t>
      </w:r>
      <w:r>
        <w:rPr>
          <w:color w:val="000000"/>
        </w:rPr>
        <w:t>онашању ученика и друге податке од значаја за рад са учеником и његово напредовање.</w:t>
      </w:r>
    </w:p>
    <w:p w:rsidR="00C835D2" w:rsidRDefault="007E3DED">
      <w:pPr>
        <w:spacing w:after="120"/>
        <w:jc w:val="center"/>
      </w:pPr>
      <w:r>
        <w:rPr>
          <w:b/>
          <w:color w:val="000000"/>
        </w:rPr>
        <w:t>Завршне одредбе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19.</w:t>
      </w:r>
    </w:p>
    <w:p w:rsidR="00C835D2" w:rsidRDefault="007E3DED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</w:t>
      </w:r>
      <w:r>
        <w:rPr>
          <w:color w:val="000000"/>
        </w:rPr>
        <w:t xml:space="preserve">ј 67/13), осим за ученике који су школске 2019/2020.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трећи, четврти, седми и осми разред.</w:t>
      </w:r>
    </w:p>
    <w:p w:rsidR="00C835D2" w:rsidRDefault="007E3DED">
      <w:pPr>
        <w:spacing w:after="150"/>
      </w:pPr>
      <w:r>
        <w:rPr>
          <w:b/>
          <w:color w:val="000000"/>
        </w:rPr>
        <w:t xml:space="preserve">За ученике из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примењује се Правилник о оцењивању ученика у основном образовању и васпитању („Службени гласник РС”, број 67/13), до завршетк</w:t>
      </w:r>
      <w:r>
        <w:rPr>
          <w:b/>
          <w:color w:val="000000"/>
        </w:rPr>
        <w:t xml:space="preserve">а циклуса образовања и васпитања, изузев одредаба члана 14. </w:t>
      </w:r>
      <w:proofErr w:type="gramStart"/>
      <w:r>
        <w:rPr>
          <w:b/>
          <w:color w:val="000000"/>
        </w:rPr>
        <w:t>ст</w:t>
      </w:r>
      <w:proofErr w:type="gramEnd"/>
      <w:r>
        <w:rPr>
          <w:b/>
          <w:color w:val="000000"/>
        </w:rPr>
        <w:t xml:space="preserve">. 7.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8. </w:t>
      </w:r>
      <w:proofErr w:type="gramStart"/>
      <w:r>
        <w:rPr>
          <w:b/>
          <w:color w:val="000000"/>
        </w:rPr>
        <w:t>тог</w:t>
      </w:r>
      <w:proofErr w:type="gramEnd"/>
      <w:r>
        <w:rPr>
          <w:b/>
          <w:color w:val="000000"/>
        </w:rPr>
        <w:t xml:space="preserve">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C835D2" w:rsidRDefault="007E3DED">
      <w:pPr>
        <w:spacing w:after="150"/>
      </w:pPr>
      <w:r>
        <w:rPr>
          <w:color w:val="000000"/>
        </w:rPr>
        <w:t>*Службени гласник РС, број 81/2020</w:t>
      </w:r>
    </w:p>
    <w:p w:rsidR="00C835D2" w:rsidRDefault="007E3DED">
      <w:pPr>
        <w:spacing w:after="120"/>
        <w:jc w:val="center"/>
      </w:pPr>
      <w:r>
        <w:rPr>
          <w:color w:val="000000"/>
        </w:rPr>
        <w:t>Члан 20.</w:t>
      </w:r>
    </w:p>
    <w:p w:rsidR="00C835D2" w:rsidRDefault="007E3DED">
      <w:pPr>
        <w:spacing w:after="150"/>
      </w:pPr>
      <w:r>
        <w:rPr>
          <w:color w:val="000000"/>
        </w:rPr>
        <w:t xml:space="preserve">Овај правилник ступа на снагу осмог дана од дана објављивања у „Службеном гласнику Републике Србије”, а примењује се почев </w:t>
      </w:r>
      <w:r>
        <w:rPr>
          <w:color w:val="000000"/>
        </w:rPr>
        <w:t xml:space="preserve">од школске 2019/2020.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C835D2" w:rsidRDefault="007E3DED">
      <w:pPr>
        <w:spacing w:after="150"/>
        <w:jc w:val="right"/>
      </w:pPr>
      <w:r>
        <w:rPr>
          <w:color w:val="000000"/>
        </w:rPr>
        <w:lastRenderedPageBreak/>
        <w:t>Број 110-00-106/2019-07</w:t>
      </w:r>
    </w:p>
    <w:p w:rsidR="00C835D2" w:rsidRDefault="007E3DED">
      <w:pPr>
        <w:spacing w:after="150"/>
        <w:jc w:val="right"/>
      </w:pPr>
      <w:r>
        <w:rPr>
          <w:color w:val="000000"/>
        </w:rPr>
        <w:t xml:space="preserve">У Београду, 25.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</w:p>
    <w:p w:rsidR="00C835D2" w:rsidRDefault="007E3DED">
      <w:pPr>
        <w:spacing w:after="150"/>
        <w:jc w:val="right"/>
      </w:pPr>
      <w:r>
        <w:rPr>
          <w:color w:val="000000"/>
        </w:rPr>
        <w:t>Министар,</w:t>
      </w:r>
    </w:p>
    <w:p w:rsidR="00C835D2" w:rsidRDefault="007E3DED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C835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2"/>
    <w:rsid w:val="002B0D64"/>
    <w:rsid w:val="007E3DED"/>
    <w:rsid w:val="00C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603B4-BD3B-493D-A74A-FC71D1BA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Keti</cp:lastModifiedBy>
  <cp:revision>2</cp:revision>
  <dcterms:created xsi:type="dcterms:W3CDTF">2022-01-26T15:40:00Z</dcterms:created>
  <dcterms:modified xsi:type="dcterms:W3CDTF">2022-01-26T15:40:00Z</dcterms:modified>
</cp:coreProperties>
</file>